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:rsidRPr="00A256FD" w14:paraId="7BBB9B48" w14:textId="77777777">
        <w:trPr>
          <w:trHeight w:val="5166"/>
          <w:jc w:val="right"/>
        </w:trPr>
        <w:sdt>
          <w:sdtPr>
            <w:rPr>
              <w:sz w:val="40"/>
              <w:szCs w:val="40"/>
            </w:rPr>
            <w:id w:val="12441451"/>
            <w:placeholder>
              <w:docPart w:val="68B9FCBF1E507046952179254D3CF2B7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5550117C" w14:textId="77777777" w:rsidR="0025504C" w:rsidRPr="00A256FD" w:rsidRDefault="00A256FD">
                <w:pPr>
                  <w:pStyle w:val="Ttulo"/>
                  <w:rPr>
                    <w:sz w:val="40"/>
                    <w:szCs w:val="40"/>
                  </w:rPr>
                </w:pPr>
                <w:r w:rsidRPr="00A256FD">
                  <w:rPr>
                    <w:sz w:val="40"/>
                    <w:szCs w:val="40"/>
                  </w:rPr>
                  <w:t>Os Porquês e o Como da Comunicação Aumentativa</w:t>
                </w:r>
              </w:p>
            </w:tc>
          </w:sdtContent>
        </w:sdt>
      </w:tr>
      <w:tr w:rsidR="0025504C" w14:paraId="7D9D00D9" w14:textId="77777777">
        <w:trPr>
          <w:jc w:val="right"/>
        </w:trPr>
        <w:tc>
          <w:tcPr>
            <w:tcW w:w="7560" w:type="dxa"/>
          </w:tcPr>
          <w:sdt>
            <w:sdtPr>
              <w:rPr>
                <w:sz w:val="28"/>
                <w:szCs w:val="28"/>
              </w:rPr>
              <w:id w:val="32659643"/>
              <w:placeholder>
                <w:docPart w:val="1DC9985922837E41B554EE2D9AB5BCA6"/>
              </w:placeholder>
            </w:sdtPr>
            <w:sdtEndPr/>
            <w:sdtContent>
              <w:p w14:paraId="6741262B" w14:textId="77777777" w:rsidR="00A256FD" w:rsidRDefault="00A256FD">
                <w:pPr>
                  <w:pStyle w:val="Subttulo"/>
                  <w:rPr>
                    <w:sz w:val="28"/>
                    <w:szCs w:val="28"/>
                  </w:rPr>
                </w:pPr>
                <w:r w:rsidRPr="00A256FD">
                  <w:rPr>
                    <w:sz w:val="28"/>
                    <w:szCs w:val="28"/>
                  </w:rPr>
                  <w:t xml:space="preserve">Formadores: Doutorando Joaquim Colôa </w:t>
                </w:r>
              </w:p>
              <w:p w14:paraId="49623A21" w14:textId="77777777" w:rsidR="0025504C" w:rsidRPr="00A256FD" w:rsidRDefault="00A256FD">
                <w:pPr>
                  <w:pStyle w:val="Subttulo"/>
                  <w:rPr>
                    <w:sz w:val="28"/>
                    <w:szCs w:val="28"/>
                  </w:rPr>
                </w:pPr>
                <w:r w:rsidRPr="00A256FD">
                  <w:rPr>
                    <w:sz w:val="28"/>
                    <w:szCs w:val="28"/>
                  </w:rPr>
                  <w:t>Doutorando Nelson Santos</w:t>
                </w:r>
              </w:p>
            </w:sdtContent>
          </w:sdt>
          <w:p w14:paraId="585CDD27" w14:textId="77777777" w:rsidR="0025504C" w:rsidRDefault="0025504C">
            <w:pPr>
              <w:pStyle w:val="Data"/>
            </w:pPr>
          </w:p>
        </w:tc>
      </w:tr>
    </w:tbl>
    <w:p w14:paraId="0B368351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585EEA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3E2274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BCA81C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8A3090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75B77C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0D1292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8E5510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62217A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AB16EB" w14:textId="77777777" w:rsidR="00EC5E27" w:rsidRDefault="00EC5E27" w:rsidP="00A256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9B07CB" w14:textId="77777777" w:rsidR="002027DE" w:rsidRDefault="00A256FD" w:rsidP="00A256FD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C5E27">
        <w:rPr>
          <w:rFonts w:ascii="Times New Roman" w:hAnsi="Times New Roman" w:cs="Times New Roman"/>
          <w:sz w:val="24"/>
          <w:szCs w:val="24"/>
        </w:rPr>
        <w:lastRenderedPageBreak/>
        <w:t>A frequência de ações de formação permitem-nos questionar saberes e práticas correntes,</w:t>
      </w:r>
      <w:r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encontrar respostas adequadas às situações </w:t>
      </w:r>
      <w:r w:rsidR="00EC5E27"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>mais problemáticas</w:t>
      </w:r>
      <w:r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>, partil</w:t>
      </w:r>
      <w:r w:rsidR="00EC5E27"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>har</w:t>
      </w:r>
      <w:r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EC5E27"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 articular </w:t>
      </w:r>
      <w:r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com outros docentes </w:t>
      </w:r>
      <w:r w:rsidR="00EC5E27"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>estratégias e metodologias de u</w:t>
      </w:r>
      <w:r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ma intervenção de qualidade. </w:t>
      </w:r>
      <w:r w:rsidR="00EC5E27"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Ao longo</w:t>
      </w:r>
      <w:r w:rsid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da</w:t>
      </w:r>
      <w:r w:rsidR="002027DE">
        <w:rPr>
          <w:rFonts w:ascii="Times New Roman" w:eastAsia="Calibri" w:hAnsi="Times New Roman" w:cs="Times New Roman"/>
          <w:sz w:val="24"/>
          <w:szCs w:val="24"/>
          <w:lang w:val="pt-BR"/>
        </w:rPr>
        <w:t>s sessões da</w:t>
      </w:r>
      <w:r w:rsid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EC5E27"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ação de formação que frequentamos </w:t>
      </w:r>
      <w:r w:rsidR="00EC5E2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durante </w:t>
      </w:r>
      <w:r w:rsidR="00EC5E27" w:rsidRPr="00EC5E27">
        <w:rPr>
          <w:rFonts w:ascii="Times New Roman" w:eastAsia="Calibri" w:hAnsi="Times New Roman" w:cs="Times New Roman"/>
          <w:sz w:val="24"/>
          <w:szCs w:val="24"/>
          <w:lang w:val="pt-BR"/>
        </w:rPr>
        <w:t>mês de maio “Os porquês e o como da Comunicação Aumentativa” tudo isto nos foi possível fazer</w:t>
      </w:r>
      <w:r w:rsidR="002027D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em saudável convivência. </w:t>
      </w:r>
    </w:p>
    <w:p w14:paraId="0D86C918" w14:textId="77777777" w:rsidR="00A256FD" w:rsidRDefault="002027DE" w:rsidP="00A256FD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Na qualidade de docentes de Educação Especial em atividade no primeiro ciclo de estudos no agrupamento de escolas da Caparica, e com alunos com problemáticas do domínio Cognitivo e do domínio da  Comunicação e Linguagem, pensamos elaborar um trabalho que abrangesse níveis diferentes de aprendizagem numa utilização progressiva</w:t>
      </w:r>
      <w:r w:rsidR="00B82BB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 direcionado para alunos com Necessidades Educativas Especiais de caráter permanente com problemáticas nos diferentes domínios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="00B82BB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Recorrendo aos símbolos do SPC e ao </w:t>
      </w:r>
      <w:r w:rsidR="00B82BB2" w:rsidRPr="00B82BB2">
        <w:rPr>
          <w:rFonts w:ascii="Times New Roman" w:eastAsia="Calibri" w:hAnsi="Times New Roman" w:cs="Times New Roman"/>
          <w:i/>
          <w:sz w:val="24"/>
          <w:szCs w:val="24"/>
          <w:lang w:val="pt-BR"/>
        </w:rPr>
        <w:t>software</w:t>
      </w:r>
      <w:r w:rsidR="00B82BB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Comunicar com Símbolos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elaboramos um conjunto de atividades sobre o estado do tempo e as estações do ano através da ferramenta </w:t>
      </w:r>
      <w:r w:rsidRPr="002027DE">
        <w:rPr>
          <w:rFonts w:ascii="Times New Roman" w:eastAsia="Calibri" w:hAnsi="Times New Roman" w:cs="Times New Roman"/>
          <w:i/>
          <w:sz w:val="24"/>
          <w:szCs w:val="24"/>
          <w:lang w:val="pt-BR"/>
        </w:rPr>
        <w:t>PowerPoin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t.  </w:t>
      </w:r>
    </w:p>
    <w:p w14:paraId="06DD691A" w14:textId="77777777" w:rsidR="0034073D" w:rsidRDefault="00282B19" w:rsidP="00A256FD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Numa primeira fase, e para desenvolver diariamente com os alunos em suporte digital ou mesmo através de tabelas de comunicação exploramos o tempo. Com diferentes cartões com o estado de tempo o aluno identificaria a situação atmosférica do dia. Partindo do pressuposto que o aluno haveria  desenvolvido esta competência passaríamos para a identificação das quatro estações do ano. Através de uma canção que o aluno ouviria e, dependendo do seu perfil funcionalidade, </w:t>
      </w:r>
      <w:r w:rsidR="00A77AA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também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cantasse</w:t>
      </w:r>
      <w:r w:rsidR="00A77AAF">
        <w:rPr>
          <w:rFonts w:ascii="Times New Roman" w:eastAsia="Calibri" w:hAnsi="Times New Roman" w:cs="Times New Roman"/>
          <w:sz w:val="24"/>
          <w:szCs w:val="24"/>
          <w:lang w:val="pt-BR"/>
        </w:rPr>
        <w:t>, de modo a poder identificar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as estações do ano e os símbolos do SPC que lhe correspondem. </w:t>
      </w:r>
    </w:p>
    <w:p w14:paraId="7715B394" w14:textId="77777777" w:rsidR="004F56C9" w:rsidRDefault="0034073D" w:rsidP="00A77AAF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Numa fase de aprendizagem mais avançada e adaptando sempre as atividades ao perfil de funcionalidade dos alunos, </w:t>
      </w:r>
      <w:r w:rsidRPr="0034073D">
        <w:rPr>
          <w:rFonts w:ascii="Times New Roman" w:eastAsia="Calibri" w:hAnsi="Times New Roman" w:cs="Times New Roman"/>
          <w:sz w:val="24"/>
          <w:szCs w:val="24"/>
        </w:rPr>
        <w:t>o seu contexto educacional, o seu ritmo de trabalho, a sua faixa etária e as possibilidades de aprendizagem</w:t>
      </w:r>
      <w:r w:rsidR="00A77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AA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propomos atividades de leitura e escrita utilizando o </w:t>
      </w:r>
      <w:r w:rsidR="00A77AAF" w:rsidRPr="00A77AAF">
        <w:rPr>
          <w:rFonts w:ascii="Times New Roman" w:eastAsia="Calibri" w:hAnsi="Times New Roman" w:cs="Times New Roman"/>
          <w:i/>
          <w:sz w:val="24"/>
          <w:szCs w:val="24"/>
          <w:lang w:val="pt-BR"/>
        </w:rPr>
        <w:t>software</w:t>
      </w:r>
      <w:r w:rsidR="00A77AA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Escrita com símbolos sobre as estações do ano. </w:t>
      </w:r>
    </w:p>
    <w:p w14:paraId="16972A42" w14:textId="77777777" w:rsidR="004F56C9" w:rsidRDefault="00A77AAF" w:rsidP="00A77AAF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Propomos também através do </w:t>
      </w:r>
      <w:r w:rsidRPr="00A77AAF">
        <w:rPr>
          <w:rFonts w:ascii="Times New Roman" w:eastAsia="Calibri" w:hAnsi="Times New Roman" w:cs="Times New Roman"/>
          <w:i/>
          <w:sz w:val="24"/>
          <w:szCs w:val="24"/>
          <w:lang w:val="pt-BR"/>
        </w:rPr>
        <w:t>software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A77AAF">
        <w:rPr>
          <w:rFonts w:ascii="Times New Roman" w:eastAsia="Calibri" w:hAnsi="Times New Roman" w:cs="Times New Roman"/>
          <w:sz w:val="24"/>
          <w:szCs w:val="24"/>
          <w:lang w:val="pt-BR"/>
        </w:rPr>
        <w:t>“</w:t>
      </w:r>
      <w:r w:rsidRPr="00A77AAF">
        <w:rPr>
          <w:rFonts w:ascii="Times New Roman" w:eastAsia="Calibri" w:hAnsi="Times New Roman" w:cs="Times New Roman"/>
          <w:i/>
          <w:sz w:val="24"/>
          <w:szCs w:val="24"/>
        </w:rPr>
        <w:t>Everyday Jigsaw</w:t>
      </w:r>
      <w:r w:rsidRPr="00A77AAF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cujo </w:t>
      </w:r>
      <w:r w:rsidRPr="004F56C9">
        <w:rPr>
          <w:rFonts w:ascii="Times New Roman" w:eastAsia="Calibri" w:hAnsi="Times New Roman" w:cs="Times New Roman"/>
          <w:i/>
          <w:sz w:val="24"/>
          <w:szCs w:val="24"/>
          <w:lang w:val="pt-BR"/>
        </w:rPr>
        <w:t>download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pode ser efetuado gratu</w:t>
      </w:r>
      <w:r w:rsidR="004F56C9">
        <w:rPr>
          <w:rFonts w:ascii="Times New Roman" w:eastAsia="Calibri" w:hAnsi="Times New Roman" w:cs="Times New Roman"/>
          <w:sz w:val="24"/>
          <w:szCs w:val="24"/>
          <w:lang w:val="pt-BR"/>
        </w:rPr>
        <w:t>itamente para qualquer computador (</w:t>
      </w:r>
      <w:hyperlink r:id="rId7" w:history="1">
        <w:r w:rsidR="004F56C9" w:rsidRPr="00636339">
          <w:rPr>
            <w:rStyle w:val="Hiperligao"/>
            <w:rFonts w:ascii="Times New Roman" w:eastAsia="Calibri" w:hAnsi="Times New Roman" w:cs="Times New Roman"/>
            <w:sz w:val="24"/>
            <w:szCs w:val="24"/>
            <w:lang w:val="pt-BR"/>
          </w:rPr>
          <w:t>http://everyday-jigsaw.en.softonic.com</w:t>
        </w:r>
      </w:hyperlink>
      <w:r w:rsidR="004F56C9">
        <w:rPr>
          <w:rFonts w:ascii="Times New Roman" w:eastAsia="Calibri" w:hAnsi="Times New Roman" w:cs="Times New Roman"/>
          <w:sz w:val="24"/>
          <w:szCs w:val="24"/>
          <w:lang w:val="pt-BR"/>
        </w:rPr>
        <w:t>) a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realização de puzzles com ou maior dificuldade dependendo do número de peças do mesmo. Salienta-se este </w:t>
      </w:r>
      <w:r w:rsidRPr="004F56C9">
        <w:rPr>
          <w:rFonts w:ascii="Times New Roman" w:eastAsia="Calibri" w:hAnsi="Times New Roman" w:cs="Times New Roman"/>
          <w:i/>
          <w:sz w:val="24"/>
          <w:szCs w:val="24"/>
          <w:lang w:val="pt-BR"/>
        </w:rPr>
        <w:t>software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permite fazer</w:t>
      </w:r>
      <w:r w:rsidR="004F56C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4F56C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puzzles através de qualquer imagem ou fotografia e com diferentes formatos e número de peças. </w:t>
      </w:r>
    </w:p>
    <w:p w14:paraId="403CD242" w14:textId="77777777" w:rsidR="004F56C9" w:rsidRDefault="004F56C9" w:rsidP="00A77AAF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Consta também do nosso trabalho uma sugestão de ordenamento de frase que pode ser utilizada através da ferramenta </w:t>
      </w:r>
      <w:r w:rsidRPr="004F56C9">
        <w:rPr>
          <w:rFonts w:ascii="Times New Roman" w:eastAsia="Calibri" w:hAnsi="Times New Roman" w:cs="Times New Roman"/>
          <w:i/>
          <w:sz w:val="24"/>
          <w:szCs w:val="24"/>
          <w:lang w:val="pt-BR"/>
        </w:rPr>
        <w:t>PowerPoint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ou mesmo através de cartões impressos e plastificados.</w:t>
      </w:r>
    </w:p>
    <w:p w14:paraId="785B153A" w14:textId="77777777" w:rsidR="004F56C9" w:rsidRDefault="004F56C9" w:rsidP="004F56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lastRenderedPageBreak/>
        <w:t>Por último, sugerimos duas atividades relacionadas com a mesma temática e que diz respeito ao vestuário, tendo o aluno que fazer corresponder a palavra escrita à imagem que lhe corresponde e ordenar alfabeticamente um conjunto de palavras.</w:t>
      </w:r>
    </w:p>
    <w:p w14:paraId="594A3772" w14:textId="77777777" w:rsidR="004F56C9" w:rsidRDefault="004F56C9" w:rsidP="004F56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Importa ainda referir que as nossas sugestões de atividades poderão ser adaptadas a diferentes conteúdos temáticos e </w:t>
      </w:r>
      <w:r w:rsidR="008353AB">
        <w:rPr>
          <w:rFonts w:ascii="Times New Roman" w:eastAsia="Calibri" w:hAnsi="Times New Roman" w:cs="Times New Roman"/>
          <w:sz w:val="24"/>
          <w:szCs w:val="24"/>
          <w:lang w:val="pt-BR"/>
        </w:rPr>
        <w:t>que existem muitas outras formas de os trabalhar. O nosso principal objetivo é permitir a todos os colegas uma base de trabalho e facultar algumas ideias de exploração de um conteúdo. Naturalmente que com a partilha do mesmo estaríamos já aptos a melhorar e a reformular algumas das nossas atividades e que dependendo dos alunos com quem trabalhamos o deveríamos obviamente adaptar.</w:t>
      </w:r>
    </w:p>
    <w:p w14:paraId="0F3E077A" w14:textId="77777777" w:rsidR="0025504C" w:rsidRPr="00A256FD" w:rsidRDefault="008353AB" w:rsidP="00E61D74">
      <w:pPr>
        <w:spacing w:line="360" w:lineRule="auto"/>
        <w:ind w:firstLine="720"/>
        <w:jc w:val="both"/>
        <w:rPr>
          <w:rFonts w:ascii="Arial" w:hAnsi="Arial" w:cs="Arial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Foi para nós muito enriquecedor esta partilha de trabalhos e de saberes, esperamos que tudo que aprendemos não se encerre aqui e este nosso percurso enquanto docentes de Educação Especial seja </w:t>
      </w:r>
      <w:r w:rsidR="00E61D74">
        <w:rPr>
          <w:rFonts w:ascii="Times New Roman" w:eastAsia="Calibri" w:hAnsi="Times New Roman" w:cs="Times New Roman"/>
          <w:sz w:val="24"/>
          <w:szCs w:val="24"/>
          <w:lang w:val="pt-BR"/>
        </w:rPr>
        <w:t>repleto de sucessos baseados na dedicação, aprendizagem e partilha de conhecimentos, citando Aristóteles “</w:t>
      </w:r>
      <w:r w:rsidR="00E61D74" w:rsidRPr="00E61D74">
        <w:rPr>
          <w:rFonts w:ascii="Times New Roman" w:hAnsi="Times New Roman" w:cs="Times New Roman"/>
          <w:sz w:val="24"/>
          <w:szCs w:val="24"/>
        </w:rPr>
        <w:t>Só fazemos melhor aquilo que repetidamente insistimos em melhorar. A busca da excelência não deve ser um objetivo, e sim um hábito.</w:t>
      </w:r>
      <w:r w:rsidR="00E61D74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” </w:t>
      </w:r>
    </w:p>
    <w:sectPr w:rsidR="0025504C" w:rsidRPr="00A256FD" w:rsidSect="00E61D74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EDD23" w14:textId="77777777" w:rsidR="0092150F" w:rsidRDefault="0092150F">
      <w:r>
        <w:separator/>
      </w:r>
    </w:p>
  </w:endnote>
  <w:endnote w:type="continuationSeparator" w:id="0">
    <w:p w14:paraId="78E6E236" w14:textId="77777777" w:rsidR="0092150F" w:rsidRDefault="0092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2B5C" w14:textId="77777777" w:rsidR="008353AB" w:rsidRDefault="008353AB">
    <w:pPr>
      <w:pStyle w:val="Rodap"/>
      <w:spacing w:before="240" w:after="0" w:line="220" w:lineRule="exact"/>
      <w:jc w:val="right"/>
    </w:pPr>
    <w:r>
      <w:t>Formandas : Margarida Fortuna e Zita Loureiro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E75B" w14:textId="77777777" w:rsidR="0092150F" w:rsidRDefault="0092150F">
      <w:r>
        <w:separator/>
      </w:r>
    </w:p>
  </w:footnote>
  <w:footnote w:type="continuationSeparator" w:id="0">
    <w:p w14:paraId="4DF900D8" w14:textId="77777777" w:rsidR="0092150F" w:rsidRDefault="0092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8353AB" w14:paraId="37D6FB0D" w14:textId="77777777">
      <w:tc>
        <w:tcPr>
          <w:tcW w:w="5040" w:type="dxa"/>
          <w:tcMar>
            <w:left w:w="0" w:type="dxa"/>
            <w:right w:w="0" w:type="dxa"/>
          </w:tcMar>
        </w:tcPr>
        <w:p w14:paraId="2C1E1996" w14:textId="77777777" w:rsidR="008353AB" w:rsidRDefault="008353AB">
          <w:pPr>
            <w:pStyle w:val="Header-Left"/>
          </w:pPr>
          <w:r>
            <w:t>Formação Pró Inclusão</w:t>
          </w:r>
        </w:p>
      </w:tc>
      <w:sdt>
        <w:sdtPr>
          <w:id w:val="28899395"/>
          <w:placeholder>
            <w:docPart w:val="D7474390A9E7CE42BDB778E529272CD1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19C864FD" w14:textId="77777777" w:rsidR="008353AB" w:rsidRDefault="008353AB" w:rsidP="00EC5E27">
              <w:pPr>
                <w:pStyle w:val="Header-Right"/>
              </w:pPr>
              <w:r w:rsidRPr="00B82BB2">
                <w:rPr>
                  <w:sz w:val="16"/>
                  <w:szCs w:val="16"/>
                </w:rPr>
                <w:t>.</w:t>
              </w:r>
            </w:p>
          </w:tc>
        </w:sdtContent>
      </w:sdt>
    </w:tr>
  </w:tbl>
  <w:p w14:paraId="4D6A03F4" w14:textId="77777777" w:rsidR="008353AB" w:rsidRDefault="008353AB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8353AB" w14:paraId="1872B876" w14:textId="77777777">
      <w:tc>
        <w:tcPr>
          <w:tcW w:w="3240" w:type="dxa"/>
          <w:shd w:val="clear" w:color="auto" w:fill="663366" w:themeFill="accent1"/>
        </w:tcPr>
        <w:p w14:paraId="7726867F" w14:textId="77777777" w:rsidR="008353AB" w:rsidRDefault="008353AB"/>
      </w:tc>
      <w:tc>
        <w:tcPr>
          <w:tcW w:w="1800" w:type="dxa"/>
          <w:shd w:val="clear" w:color="auto" w:fill="330F42" w:themeFill="accent2"/>
        </w:tcPr>
        <w:p w14:paraId="1C02B4B1" w14:textId="77777777" w:rsidR="008353AB" w:rsidRDefault="008353AB"/>
      </w:tc>
      <w:tc>
        <w:tcPr>
          <w:tcW w:w="5760" w:type="dxa"/>
          <w:shd w:val="clear" w:color="auto" w:fill="999966" w:themeFill="accent4"/>
        </w:tcPr>
        <w:p w14:paraId="2EDABC33" w14:textId="77777777" w:rsidR="008353AB" w:rsidRDefault="008353AB"/>
      </w:tc>
    </w:tr>
  </w:tbl>
  <w:p w14:paraId="041B48BC" w14:textId="77777777" w:rsidR="008353AB" w:rsidRDefault="008353AB">
    <w:pPr>
      <w:pStyle w:val="Cabealho"/>
    </w:pPr>
    <w:r>
      <w:fldChar w:fldCharType="begin"/>
    </w:r>
    <w:r>
      <w:instrText xml:space="preserve"> page </w:instrText>
    </w:r>
    <w:r>
      <w:fldChar w:fldCharType="separate"/>
    </w:r>
    <w:r w:rsidR="00D8110A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8353AB" w14:paraId="1EA9DF64" w14:textId="77777777">
      <w:tc>
        <w:tcPr>
          <w:tcW w:w="5040" w:type="dxa"/>
          <w:tcMar>
            <w:left w:w="0" w:type="dxa"/>
            <w:right w:w="0" w:type="dxa"/>
          </w:tcMar>
        </w:tcPr>
        <w:p w14:paraId="1DBFBEFA" w14:textId="77777777" w:rsidR="008353AB" w:rsidRDefault="008353AB">
          <w:pPr>
            <w:pStyle w:val="Header-Left"/>
          </w:pPr>
          <w:r>
            <w:t>Formação Pró Inclusão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14:paraId="600E4640" w14:textId="77777777" w:rsidR="008353AB" w:rsidRDefault="008353AB">
          <w:pPr>
            <w:pStyle w:val="Header-Right"/>
          </w:pPr>
        </w:p>
      </w:tc>
    </w:tr>
  </w:tbl>
  <w:p w14:paraId="75EBC682" w14:textId="77777777" w:rsidR="008353AB" w:rsidRDefault="008353AB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8353AB" w14:paraId="08F8B6B0" w14:textId="77777777">
      <w:tc>
        <w:tcPr>
          <w:tcW w:w="3240" w:type="dxa"/>
          <w:shd w:val="clear" w:color="auto" w:fill="663366" w:themeFill="accent1"/>
        </w:tcPr>
        <w:p w14:paraId="712B587E" w14:textId="77777777" w:rsidR="008353AB" w:rsidRDefault="008353AB"/>
      </w:tc>
      <w:tc>
        <w:tcPr>
          <w:tcW w:w="1800" w:type="dxa"/>
          <w:shd w:val="clear" w:color="auto" w:fill="330F42" w:themeFill="accent2"/>
        </w:tcPr>
        <w:p w14:paraId="26EECFF0" w14:textId="77777777" w:rsidR="008353AB" w:rsidRDefault="008353AB"/>
      </w:tc>
      <w:tc>
        <w:tcPr>
          <w:tcW w:w="5760" w:type="dxa"/>
          <w:shd w:val="clear" w:color="auto" w:fill="999966" w:themeFill="accent4"/>
        </w:tcPr>
        <w:p w14:paraId="32ABEEE6" w14:textId="77777777" w:rsidR="008353AB" w:rsidRDefault="008353AB"/>
      </w:tc>
    </w:tr>
  </w:tbl>
  <w:p w14:paraId="48853C34" w14:textId="77777777" w:rsidR="008353AB" w:rsidRDefault="008353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622BE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256FD"/>
    <w:rsid w:val="000E54EC"/>
    <w:rsid w:val="001E2D83"/>
    <w:rsid w:val="002027DE"/>
    <w:rsid w:val="0025504C"/>
    <w:rsid w:val="00282B19"/>
    <w:rsid w:val="002B7003"/>
    <w:rsid w:val="0034073D"/>
    <w:rsid w:val="003719EC"/>
    <w:rsid w:val="00485C99"/>
    <w:rsid w:val="004E53EE"/>
    <w:rsid w:val="004F56C9"/>
    <w:rsid w:val="00566BBD"/>
    <w:rsid w:val="008353AB"/>
    <w:rsid w:val="00857E62"/>
    <w:rsid w:val="0092150F"/>
    <w:rsid w:val="00954C83"/>
    <w:rsid w:val="00A256FD"/>
    <w:rsid w:val="00A637C3"/>
    <w:rsid w:val="00A77AAF"/>
    <w:rsid w:val="00B82BB2"/>
    <w:rsid w:val="00CB1255"/>
    <w:rsid w:val="00CC39CD"/>
    <w:rsid w:val="00D6454F"/>
    <w:rsid w:val="00D8110A"/>
    <w:rsid w:val="00E61D74"/>
    <w:rsid w:val="00E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3F5C5"/>
  <w15:docId w15:val="{10A98490-D2B8-412D-A6D8-F1F6375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504C"/>
    <w:rPr>
      <w:sz w:val="20"/>
    </w:rPr>
  </w:style>
  <w:style w:type="paragraph" w:styleId="Cabealho1">
    <w:name w:val="heading 1"/>
    <w:basedOn w:val="Normal"/>
    <w:next w:val="Normal"/>
    <w:link w:val="Cabealho1Carte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63366" w:themeColor="accent1"/>
      <w:sz w:val="28"/>
      <w:szCs w:val="28"/>
    </w:rPr>
  </w:style>
  <w:style w:type="paragraph" w:styleId="Cabealho2">
    <w:name w:val="heading 2"/>
    <w:basedOn w:val="Normal"/>
    <w:next w:val="Normal"/>
    <w:link w:val="Cabealho2Carte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4C264C" w:themeColor="accent1" w:themeShade="BF"/>
      <w:sz w:val="22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5504C"/>
    <w:rPr>
      <w:rFonts w:asciiTheme="majorHAnsi" w:eastAsiaTheme="majorEastAsia" w:hAnsiTheme="majorHAnsi" w:cstheme="majorBidi"/>
      <w:bCs/>
      <w:color w:val="663366" w:themeColor="accent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rsid w:val="0025504C"/>
    <w:rPr>
      <w:rFonts w:asciiTheme="majorHAnsi" w:eastAsiaTheme="majorEastAsia" w:hAnsiTheme="majorHAnsi" w:cstheme="majorBidi"/>
      <w:bCs/>
      <w:color w:val="4C264C" w:themeColor="accent1" w:themeShade="BF"/>
      <w:szCs w:val="26"/>
    </w:rPr>
  </w:style>
  <w:style w:type="paragraph" w:styleId="Cabealho">
    <w:name w:val="header"/>
    <w:basedOn w:val="Normal"/>
    <w:link w:val="CabealhoCarte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5504C"/>
    <w:rPr>
      <w:color w:val="262626" w:themeColor="text1" w:themeTint="D9"/>
      <w:sz w:val="24"/>
      <w:szCs w:val="24"/>
    </w:rPr>
  </w:style>
  <w:style w:type="paragraph" w:styleId="Rodap">
    <w:name w:val="footer"/>
    <w:basedOn w:val="Normal"/>
    <w:link w:val="RodapCarte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330F42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ela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ela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5504C"/>
    <w:rPr>
      <w:color w:val="262626" w:themeColor="text1" w:themeTint="D9"/>
      <w:sz w:val="20"/>
      <w:szCs w:val="20"/>
    </w:rPr>
  </w:style>
  <w:style w:type="paragraph" w:styleId="Ttulo">
    <w:name w:val="Title"/>
    <w:basedOn w:val="Normal"/>
    <w:next w:val="Normal"/>
    <w:link w:val="TtuloCarter"/>
    <w:rsid w:val="0025504C"/>
    <w:pPr>
      <w:jc w:val="right"/>
    </w:pPr>
    <w:rPr>
      <w:rFonts w:asciiTheme="majorHAnsi" w:eastAsiaTheme="majorEastAsia" w:hAnsiTheme="majorHAnsi" w:cstheme="majorBidi"/>
      <w:color w:val="663366" w:themeColor="accent1"/>
      <w:kern w:val="60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rsid w:val="0025504C"/>
    <w:rPr>
      <w:rFonts w:asciiTheme="majorHAnsi" w:eastAsiaTheme="majorEastAsia" w:hAnsiTheme="majorHAnsi" w:cstheme="majorBidi"/>
      <w:color w:val="663366" w:themeColor="accent1"/>
      <w:kern w:val="60"/>
      <w:sz w:val="60"/>
      <w:szCs w:val="60"/>
    </w:rPr>
  </w:style>
  <w:style w:type="paragraph" w:styleId="Listacommarcas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tulo">
    <w:name w:val="Subtitle"/>
    <w:basedOn w:val="Normal"/>
    <w:next w:val="Normal"/>
    <w:link w:val="SubttuloCarte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tuloCarter">
    <w:name w:val="Subtítulo Caráter"/>
    <w:basedOn w:val="Tipodeletrapredefinidodopargrafo"/>
    <w:link w:val="Subttulo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a">
    <w:name w:val="Date"/>
    <w:basedOn w:val="Normal"/>
    <w:next w:val="Normal"/>
    <w:link w:val="DataCarte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aCarter">
    <w:name w:val="Data Caráter"/>
    <w:basedOn w:val="Tipodeletrapredefinidodopargrafo"/>
    <w:link w:val="Data"/>
    <w:rsid w:val="0025504C"/>
    <w:rPr>
      <w:color w:val="A6A6A6" w:themeColor="background1" w:themeShade="A6"/>
      <w:sz w:val="24"/>
      <w:szCs w:val="24"/>
    </w:rPr>
  </w:style>
  <w:style w:type="paragraph" w:styleId="Textodenotaderodap">
    <w:name w:val="footnote text"/>
    <w:basedOn w:val="Normal"/>
    <w:link w:val="TextodenotaderodapCarter"/>
    <w:rsid w:val="0025504C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5504C"/>
    <w:rPr>
      <w:sz w:val="20"/>
      <w:szCs w:val="20"/>
    </w:rPr>
  </w:style>
  <w:style w:type="character" w:styleId="Refdenotaderodap">
    <w:name w:val="footnote reference"/>
    <w:basedOn w:val="Tipodeletrapredefinidodopargrafo"/>
    <w:rsid w:val="0025504C"/>
    <w:rPr>
      <w:vertAlign w:val="superscript"/>
    </w:rPr>
  </w:style>
  <w:style w:type="paragraph" w:styleId="Textodebalo">
    <w:name w:val="Balloon Text"/>
    <w:basedOn w:val="Normal"/>
    <w:link w:val="TextodebaloCarte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5504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semiHidden/>
    <w:rsid w:val="0025504C"/>
    <w:rPr>
      <w:color w:val="808080"/>
    </w:rPr>
  </w:style>
  <w:style w:type="paragraph" w:styleId="Bibliografia">
    <w:name w:val="Bibliography"/>
    <w:basedOn w:val="Normal"/>
    <w:next w:val="Normal"/>
    <w:semiHidden/>
    <w:unhideWhenUsed/>
    <w:rsid w:val="0025504C"/>
  </w:style>
  <w:style w:type="paragraph" w:styleId="Textodebloco">
    <w:name w:val="Block Text"/>
    <w:basedOn w:val="Normal"/>
    <w:semiHidden/>
    <w:unhideWhenUsed/>
    <w:rsid w:val="0025504C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odetexto2">
    <w:name w:val="Body Text 2"/>
    <w:basedOn w:val="Normal"/>
    <w:link w:val="Corpodetexto2Carter"/>
    <w:semiHidden/>
    <w:unhideWhenUsed/>
    <w:rsid w:val="0025504C"/>
    <w:pPr>
      <w:spacing w:after="120"/>
      <w:ind w:left="360"/>
    </w:pPr>
  </w:style>
  <w:style w:type="paragraph" w:styleId="Corpodetexto3">
    <w:name w:val="Body Text 3"/>
    <w:basedOn w:val="Normal"/>
    <w:link w:val="Corpodetexto3Carte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5504C"/>
    <w:rPr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25504C"/>
    <w:rPr>
      <w:color w:val="262626" w:themeColor="text1" w:themeTint="D9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5504C"/>
    <w:rPr>
      <w:sz w:val="20"/>
    </w:rPr>
  </w:style>
  <w:style w:type="paragraph" w:styleId="Primeiroavanodecorpodetexto2">
    <w:name w:val="Body Text First Indent 2"/>
    <w:basedOn w:val="Corpodetexto2"/>
    <w:link w:val="Primeiroavanodecorpodetexto2Carter"/>
    <w:semiHidden/>
    <w:unhideWhenUsed/>
    <w:rsid w:val="0025504C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Corpodetexto2Carter"/>
    <w:link w:val="Primeiroavanodecorpodetexto2"/>
    <w:semiHidden/>
    <w:rsid w:val="0025504C"/>
    <w:rPr>
      <w:sz w:val="20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25504C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25504C"/>
    <w:rPr>
      <w:sz w:val="20"/>
    </w:rPr>
  </w:style>
  <w:style w:type="paragraph" w:styleId="Avanodecorpodetexto3">
    <w:name w:val="Body Text Indent 3"/>
    <w:basedOn w:val="Normal"/>
    <w:link w:val="Avanodecorpodetexto3Carte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25504C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63366" w:themeColor="accent1"/>
      <w:sz w:val="18"/>
      <w:szCs w:val="18"/>
    </w:rPr>
  </w:style>
  <w:style w:type="paragraph" w:styleId="Rematedecarta">
    <w:name w:val="Closing"/>
    <w:basedOn w:val="Normal"/>
    <w:link w:val="RematedecartaCarter"/>
    <w:semiHidden/>
    <w:unhideWhenUsed/>
    <w:rsid w:val="0025504C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25504C"/>
    <w:rPr>
      <w:sz w:val="20"/>
    </w:rPr>
  </w:style>
  <w:style w:type="paragraph" w:styleId="Textodecomentrio">
    <w:name w:val="annotation text"/>
    <w:basedOn w:val="Normal"/>
    <w:link w:val="TextodecomentrioCarter"/>
    <w:semiHidden/>
    <w:unhideWhenUsed/>
    <w:rsid w:val="0025504C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5504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2550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5504C"/>
    <w:rPr>
      <w:b/>
      <w:bCs/>
      <w:sz w:val="20"/>
      <w:szCs w:val="20"/>
    </w:rPr>
  </w:style>
  <w:style w:type="paragraph" w:styleId="Mapadodocumento">
    <w:name w:val="Document Map"/>
    <w:basedOn w:val="Normal"/>
    <w:link w:val="MapadodocumentoCarte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25504C"/>
    <w:rPr>
      <w:rFonts w:ascii="Tahoma" w:hAnsi="Tahoma" w:cs="Tahoma"/>
      <w:sz w:val="16"/>
      <w:szCs w:val="16"/>
    </w:r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25504C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25504C"/>
    <w:rPr>
      <w:sz w:val="20"/>
    </w:rPr>
  </w:style>
  <w:style w:type="paragraph" w:styleId="Textodenotadefim">
    <w:name w:val="endnote text"/>
    <w:basedOn w:val="Normal"/>
    <w:link w:val="TextodenotadefimCarter"/>
    <w:semiHidden/>
    <w:unhideWhenUsed/>
    <w:rsid w:val="0025504C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25504C"/>
    <w:rPr>
      <w:sz w:val="20"/>
      <w:szCs w:val="20"/>
    </w:rPr>
  </w:style>
  <w:style w:type="paragraph" w:styleId="Destinatrio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25504C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25504C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25504C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25504C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arter"/>
    <w:semiHidden/>
    <w:unhideWhenUsed/>
    <w:rsid w:val="0025504C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25504C"/>
    <w:rPr>
      <w:i/>
      <w:iCs/>
      <w:sz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25504C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25504C"/>
    <w:rPr>
      <w:rFonts w:ascii="Consolas" w:hAnsi="Consolas"/>
      <w:sz w:val="20"/>
      <w:szCs w:val="20"/>
    </w:rPr>
  </w:style>
  <w:style w:type="paragraph" w:styleId="ndiceremissivo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ndiceremissivo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ndiceremissivo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ndiceremissivo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ndiceremissivo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ndiceremissivo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ndiceremissivo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ndiceremissivo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ndiceremissivo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Cabealhodendiceremissivo">
    <w:name w:val="index heading"/>
    <w:basedOn w:val="Normal"/>
    <w:next w:val="ndiceremissivo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qFormat/>
    <w:rsid w:val="0025504C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rsid w:val="0025504C"/>
    <w:rPr>
      <w:b/>
      <w:bCs/>
      <w:i/>
      <w:iCs/>
      <w:color w:val="663366" w:themeColor="accent1"/>
      <w:sz w:val="20"/>
    </w:rPr>
  </w:style>
  <w:style w:type="paragraph" w:styleId="Lista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acommarcas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adecont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adecont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adecont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adecont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anumerada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PargrafodaLista">
    <w:name w:val="List Paragraph"/>
    <w:basedOn w:val="Normal"/>
    <w:qFormat/>
    <w:rsid w:val="0025504C"/>
    <w:pPr>
      <w:ind w:left="720"/>
      <w:contextualSpacing/>
    </w:pPr>
  </w:style>
  <w:style w:type="paragraph" w:styleId="Textodemacro">
    <w:name w:val="macro"/>
    <w:link w:val="TextodemacroCarte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25504C"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arte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qFormat/>
    <w:rsid w:val="0025504C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25504C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25504C"/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25504C"/>
    <w:rPr>
      <w:sz w:val="20"/>
    </w:rPr>
  </w:style>
  <w:style w:type="paragraph" w:styleId="Textosimples">
    <w:name w:val="Plain Text"/>
    <w:basedOn w:val="Normal"/>
    <w:link w:val="TextosimplesCarte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25504C"/>
    <w:rPr>
      <w:rFonts w:ascii="Consolas" w:hAnsi="Consolas"/>
      <w:sz w:val="21"/>
      <w:szCs w:val="21"/>
    </w:rPr>
  </w:style>
  <w:style w:type="paragraph" w:styleId="Citao">
    <w:name w:val="Quote"/>
    <w:basedOn w:val="Normal"/>
    <w:next w:val="Normal"/>
    <w:link w:val="CitaoCarter"/>
    <w:qFormat/>
    <w:rsid w:val="0025504C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rsid w:val="0025504C"/>
    <w:rPr>
      <w:i/>
      <w:iCs/>
      <w:color w:val="000000" w:themeColor="text1"/>
      <w:sz w:val="20"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25504C"/>
  </w:style>
  <w:style w:type="character" w:customStyle="1" w:styleId="InciodecartaCarter">
    <w:name w:val="Início de carta Caráter"/>
    <w:basedOn w:val="Tipodeletrapredefinidodopargrafo"/>
    <w:link w:val="Inciodecarta"/>
    <w:semiHidden/>
    <w:rsid w:val="0025504C"/>
    <w:rPr>
      <w:sz w:val="20"/>
    </w:rPr>
  </w:style>
  <w:style w:type="paragraph" w:styleId="Assinatura">
    <w:name w:val="Signature"/>
    <w:basedOn w:val="Normal"/>
    <w:link w:val="AssinaturaCarter"/>
    <w:semiHidden/>
    <w:unhideWhenUsed/>
    <w:rsid w:val="0025504C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semiHidden/>
    <w:rsid w:val="0025504C"/>
    <w:rPr>
      <w:sz w:val="20"/>
    </w:rPr>
  </w:style>
  <w:style w:type="paragraph" w:styleId="ndicedeautoridad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ndicedeilustraes">
    <w:name w:val="table of figures"/>
    <w:basedOn w:val="Normal"/>
    <w:next w:val="Normal"/>
    <w:semiHidden/>
    <w:unhideWhenUsed/>
    <w:rsid w:val="0025504C"/>
  </w:style>
  <w:style w:type="paragraph" w:styleId="Cabealhodendicedeautoridades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ndice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ndice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ndice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ndice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ndice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ndice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ndice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Cabealhodondice">
    <w:name w:val="TOC Heading"/>
    <w:basedOn w:val="Cabealho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4C264C" w:themeColor="accent1" w:themeShade="BF"/>
    </w:rPr>
  </w:style>
  <w:style w:type="character" w:styleId="Hiperligao">
    <w:name w:val="Hyperlink"/>
    <w:basedOn w:val="Tipodeletrapredefinidodopargrafo"/>
    <w:uiPriority w:val="99"/>
    <w:unhideWhenUsed/>
    <w:rsid w:val="004F56C9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eryday-jigsaw.en.softonic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9FCBF1E507046952179254D3C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E256-F119-1141-9A2D-6FE82AABBDC7}"/>
      </w:docPartPr>
      <w:docPartBody>
        <w:p w:rsidR="0063200F" w:rsidRDefault="0063200F">
          <w:pPr>
            <w:pStyle w:val="68B9FCBF1E507046952179254D3CF2B7"/>
          </w:pPr>
          <w:r>
            <w:t>Lorem Ipsum</w:t>
          </w:r>
        </w:p>
      </w:docPartBody>
    </w:docPart>
    <w:docPart>
      <w:docPartPr>
        <w:name w:val="1DC9985922837E41B554EE2D9AB5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7E49-166A-5E45-B5B2-4AC0D266FD91}"/>
      </w:docPartPr>
      <w:docPartBody>
        <w:p w:rsidR="0063200F" w:rsidRDefault="0063200F">
          <w:pPr>
            <w:pStyle w:val="1DC9985922837E41B554EE2D9AB5BCA6"/>
          </w:pPr>
          <w:r>
            <w:t>Lorem Ipsum Dolor Sit Amet</w:t>
          </w:r>
        </w:p>
      </w:docPartBody>
    </w:docPart>
    <w:docPart>
      <w:docPartPr>
        <w:name w:val="D7474390A9E7CE42BDB778E52927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EECF-70AE-C345-9FB6-1FD039DEE74B}"/>
      </w:docPartPr>
      <w:docPartBody>
        <w:p w:rsidR="0063200F" w:rsidRDefault="0063200F">
          <w:pPr>
            <w:pStyle w:val="D7474390A9E7CE42BDB778E529272CD1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95" w:rsidRDefault="00800F95">
      <w:r>
        <w:separator/>
      </w:r>
    </w:p>
  </w:endnote>
  <w:endnote w:type="continuationSeparator" w:id="0">
    <w:p w:rsidR="00800F95" w:rsidRDefault="00800F9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95" w:rsidRDefault="00800F95">
      <w:r>
        <w:separator/>
      </w:r>
    </w:p>
  </w:footnote>
  <w:footnote w:type="continuationSeparator" w:id="0">
    <w:p w:rsidR="00800F95" w:rsidRDefault="00800F95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8C6C82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0F"/>
    <w:rsid w:val="0063200F"/>
    <w:rsid w:val="008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B9FCBF1E507046952179254D3CF2B7">
    <w:name w:val="68B9FCBF1E507046952179254D3CF2B7"/>
  </w:style>
  <w:style w:type="paragraph" w:customStyle="1" w:styleId="1DC9985922837E41B554EE2D9AB5BCA6">
    <w:name w:val="1DC9985922837E41B554EE2D9AB5BCA6"/>
  </w:style>
  <w:style w:type="paragraph" w:customStyle="1" w:styleId="696461F313707D4AA35B8947FF223AA1">
    <w:name w:val="696461F313707D4AA35B8947FF223AA1"/>
  </w:style>
  <w:style w:type="paragraph" w:customStyle="1" w:styleId="FCAEF6BBDE4F84438B41DA6B03785325">
    <w:name w:val="FCAEF6BBDE4F84438B41DA6B03785325"/>
  </w:style>
  <w:style w:type="paragraph" w:customStyle="1" w:styleId="FEE8162D7D8D954F861A23CE81FA2C19">
    <w:name w:val="FEE8162D7D8D954F861A23CE81FA2C19"/>
  </w:style>
  <w:style w:type="paragraph" w:styleId="Textodenotaderodap">
    <w:name w:val="footnote text"/>
    <w:basedOn w:val="Normal"/>
    <w:link w:val="TextodenotaderodapCarter"/>
    <w:rPr>
      <w:rFonts w:eastAsiaTheme="minorHAnsi"/>
      <w:sz w:val="20"/>
      <w:szCs w:val="20"/>
      <w:lang w:val="en-US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Pr>
      <w:rFonts w:eastAsiaTheme="minorHAnsi"/>
      <w:sz w:val="20"/>
      <w:szCs w:val="20"/>
      <w:lang w:val="en-US" w:eastAsia="en-US"/>
    </w:rPr>
  </w:style>
  <w:style w:type="character" w:styleId="Refdenotaderodap">
    <w:name w:val="footnote reference"/>
    <w:basedOn w:val="Tipodeletrapredefinidodopargrafo"/>
    <w:rPr>
      <w:vertAlign w:val="superscript"/>
    </w:rPr>
  </w:style>
  <w:style w:type="paragraph" w:customStyle="1" w:styleId="0D32257AAD603541B47BDBEE3C9C438C">
    <w:name w:val="0D32257AAD603541B47BDBEE3C9C438C"/>
  </w:style>
  <w:style w:type="paragraph" w:customStyle="1" w:styleId="00A2DC9E752FC34EAA965545E5E3FD32">
    <w:name w:val="00A2DC9E752FC34EAA965545E5E3FD32"/>
  </w:style>
  <w:style w:type="paragraph" w:customStyle="1" w:styleId="CA32B2160FED7640BF60A501E81D798D">
    <w:name w:val="CA32B2160FED7640BF60A501E81D798D"/>
  </w:style>
  <w:style w:type="character" w:customStyle="1" w:styleId="Cabealho2Carter">
    <w:name w:val="Cabeçalho 2 Caráter"/>
    <w:basedOn w:val="Tipodeletrapredefinidodopargrafo"/>
    <w:link w:val="Cabealho2"/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  <w:lang w:val="en-US" w:eastAsia="en-US"/>
    </w:rPr>
  </w:style>
  <w:style w:type="paragraph" w:styleId="Listacommarcas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val="en-US" w:eastAsia="en-US"/>
    </w:rPr>
  </w:style>
  <w:style w:type="paragraph" w:customStyle="1" w:styleId="025FEA3EB551BC458CBBCFC23B772A8F">
    <w:name w:val="025FEA3EB551BC458CBBCFC23B772A8F"/>
  </w:style>
  <w:style w:type="paragraph" w:customStyle="1" w:styleId="D7474390A9E7CE42BDB778E529272CD1">
    <w:name w:val="D7474390A9E7CE42BDB778E529272CD1"/>
  </w:style>
  <w:style w:type="paragraph" w:customStyle="1" w:styleId="A4092B8FBBD5464EAA4606EF202961F7">
    <w:name w:val="A4092B8FBBD5464EAA4606EF20296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3909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Tavares da Rocha Fortuna da Silva</dc:creator>
  <cp:keywords/>
  <dc:description/>
  <cp:lastModifiedBy>Nelson Santos</cp:lastModifiedBy>
  <cp:revision>2</cp:revision>
  <dcterms:created xsi:type="dcterms:W3CDTF">2014-06-30T21:36:00Z</dcterms:created>
  <dcterms:modified xsi:type="dcterms:W3CDTF">2014-06-30T21:36:00Z</dcterms:modified>
  <cp:category/>
</cp:coreProperties>
</file>